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16"/>
        <w:tblW w:w="1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2552"/>
        <w:gridCol w:w="2409"/>
        <w:gridCol w:w="2652"/>
      </w:tblGrid>
      <w:tr w:rsidR="003338A0" w:rsidRPr="0093288F" w14:paraId="35AA9D97" w14:textId="77777777" w:rsidTr="00666B5B">
        <w:tc>
          <w:tcPr>
            <w:tcW w:w="2689" w:type="dxa"/>
          </w:tcPr>
          <w:p w14:paraId="3588FEE0" w14:textId="7129019D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551" w:type="dxa"/>
          </w:tcPr>
          <w:p w14:paraId="63A6A8AC" w14:textId="7DA86D22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2" w:type="dxa"/>
          </w:tcPr>
          <w:p w14:paraId="0BA1AB66" w14:textId="769393F7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409" w:type="dxa"/>
          </w:tcPr>
          <w:p w14:paraId="54392485" w14:textId="22B78A0F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652" w:type="dxa"/>
          </w:tcPr>
          <w:p w14:paraId="2F3AF28F" w14:textId="6405918C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3338A0" w:rsidRPr="0093288F" w14:paraId="3CB99A36" w14:textId="77777777" w:rsidTr="00666B5B">
        <w:trPr>
          <w:trHeight w:val="1353"/>
        </w:trPr>
        <w:tc>
          <w:tcPr>
            <w:tcW w:w="2689" w:type="dxa"/>
            <w:shd w:val="clear" w:color="auto" w:fill="auto"/>
          </w:tcPr>
          <w:p w14:paraId="49579EB1" w14:textId="189D4798" w:rsidR="00101740" w:rsidRPr="00101740" w:rsidRDefault="00101740" w:rsidP="0010174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01740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observe and describe the weather in </w:t>
            </w:r>
            <w:r w:rsidR="00425AEB">
              <w:rPr>
                <w:rFonts w:ascii="Comic Sans MS" w:hAnsi="Comic Sans MS" w:cs="Segoe UI"/>
                <w:bCs/>
                <w:sz w:val="20"/>
                <w:szCs w:val="20"/>
              </w:rPr>
              <w:t>Autumn</w:t>
            </w:r>
            <w:r w:rsidRPr="00101740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5B6A0A0A" w14:textId="6B3007C1" w:rsidR="001D37A6" w:rsidRPr="001D37A6" w:rsidRDefault="00101740" w:rsidP="0010174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01740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collect and record data about the weather in </w:t>
            </w:r>
            <w:r w:rsidR="00425AEB">
              <w:rPr>
                <w:rFonts w:ascii="Comic Sans MS" w:hAnsi="Comic Sans MS" w:cs="Segoe UI"/>
                <w:bCs/>
                <w:sz w:val="20"/>
                <w:szCs w:val="20"/>
              </w:rPr>
              <w:t>Autumn</w:t>
            </w:r>
            <w:r w:rsidR="00754458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2B274B37" w14:textId="04567C61" w:rsidR="003338A0" w:rsidRPr="00A1139B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3879D52" w14:textId="77777777" w:rsidR="003338A0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identify signs of autumn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(Autumn walk)</w:t>
            </w:r>
          </w:p>
          <w:p w14:paraId="055AAAFD" w14:textId="77777777" w:rsid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D7D3627" w14:textId="089B376B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1649F62" w14:textId="0E0B0210" w:rsid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describe how day length varies from autumn to winter.</w:t>
            </w:r>
          </w:p>
          <w:p w14:paraId="575AC6ED" w14:textId="77777777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6F499FC" w14:textId="77777777" w:rsidR="003338A0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identify changes in the trees and in clothes that we wear from autumn to winter.</w:t>
            </w:r>
          </w:p>
          <w:p w14:paraId="67934058" w14:textId="1BFCB6B8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BB1499" w14:textId="02448BCF" w:rsid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observe and describe the weather in winter.</w:t>
            </w:r>
          </w:p>
          <w:p w14:paraId="1AB432BB" w14:textId="77777777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718696E" w14:textId="102F0101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collect and record data about the weather in winter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14:paraId="165B9BAB" w14:textId="77777777" w:rsidR="003338A0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</w:rPr>
              <w:t>I can explain how some animals adapt in winter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005E0F7C" w14:textId="77777777" w:rsid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E91654C" w14:textId="7CF7FBB1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  <w:tr w:rsidR="003338A0" w:rsidRPr="0093288F" w14:paraId="27B3693E" w14:textId="27F2BB45" w:rsidTr="00666B5B">
        <w:trPr>
          <w:trHeight w:val="360"/>
        </w:trPr>
        <w:tc>
          <w:tcPr>
            <w:tcW w:w="12853" w:type="dxa"/>
            <w:gridSpan w:val="5"/>
          </w:tcPr>
          <w:p w14:paraId="080020DD" w14:textId="77777777" w:rsidR="003338A0" w:rsidRPr="00074688" w:rsidRDefault="003338A0" w:rsidP="00666B5B">
            <w:pPr>
              <w:rPr>
                <w:rFonts w:ascii="Comic Sans MS" w:hAnsi="Comic Sans MS" w:cs="Segoe UI"/>
                <w:bCs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</w:p>
        </w:tc>
      </w:tr>
      <w:tr w:rsidR="003338A0" w:rsidRPr="0093288F" w14:paraId="346E4FA5" w14:textId="640DBF44" w:rsidTr="00666B5B">
        <w:trPr>
          <w:trHeight w:val="181"/>
        </w:trPr>
        <w:tc>
          <w:tcPr>
            <w:tcW w:w="2689" w:type="dxa"/>
          </w:tcPr>
          <w:p w14:paraId="39F39B0D" w14:textId="1BF50C1E" w:rsidR="003338A0" w:rsidRPr="00BB505B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43D3F30" w14:textId="0C9CCFCE" w:rsidR="00DC296D" w:rsidRPr="00DC296D" w:rsidRDefault="00DC296D" w:rsidP="00DC29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Children</w:t>
            </w:r>
            <w:r w:rsidRPr="00DC29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watch the weather carefully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 w:rsidRPr="00DC29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describe the weather in </w:t>
            </w:r>
            <w:r w:rsidR="00425AEB">
              <w:rPr>
                <w:rFonts w:ascii="Comic Sans MS" w:hAnsi="Comic Sans MS" w:cs="Segoe UI"/>
                <w:bCs/>
                <w:sz w:val="20"/>
                <w:szCs w:val="20"/>
              </w:rPr>
              <w:t>Autumn</w:t>
            </w:r>
            <w:r w:rsidRPr="00DC29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 </w:t>
            </w:r>
          </w:p>
          <w:p w14:paraId="7AB9AB71" w14:textId="77777777" w:rsidR="002348CD" w:rsidRDefault="002348CD" w:rsidP="00666B5B">
            <w:pPr>
              <w:rPr>
                <w:rFonts w:ascii="Comic Sans MS" w:hAnsi="Comic Sans MS" w:cs="Segoe UI"/>
                <w:bCs/>
                <w:sz w:val="20"/>
              </w:rPr>
            </w:pPr>
          </w:p>
          <w:p w14:paraId="7AA35BD3" w14:textId="77777777" w:rsidR="002348CD" w:rsidRPr="002348CD" w:rsidRDefault="002348CD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421B8646" w14:textId="77777777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>collect data about the weather, temperature, rainfall and wind direction.</w:t>
            </w:r>
          </w:p>
          <w:p w14:paraId="35D12B13" w14:textId="1CBEDB7E" w:rsidR="002348CD" w:rsidRPr="00157388" w:rsidRDefault="002348CD" w:rsidP="00666B5B">
            <w:pPr>
              <w:rPr>
                <w:rFonts w:ascii="Comic Sans MS" w:hAnsi="Comic Sans MS" w:cs="Segoe UI"/>
                <w:bCs/>
                <w:sz w:val="20"/>
              </w:rPr>
            </w:pPr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write and draw the data 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they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have collected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. (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lang w:val="en-GB"/>
              </w:rPr>
              <w:t>over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a week)</w:t>
            </w:r>
          </w:p>
        </w:tc>
        <w:tc>
          <w:tcPr>
            <w:tcW w:w="2551" w:type="dxa"/>
            <w:shd w:val="clear" w:color="auto" w:fill="auto"/>
          </w:tcPr>
          <w:p w14:paraId="68DD9CC5" w14:textId="46A1209C" w:rsidR="003338A0" w:rsidRPr="00E16712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AEE4761" w14:textId="185CF7E6" w:rsidR="00157388" w:rsidRPr="002348CD" w:rsidRDefault="002348CD" w:rsidP="00666B5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sz w:val="20"/>
                <w:szCs w:val="20"/>
                <w:lang w:val="en-GB"/>
              </w:rPr>
              <w:t>spot the signs of autumn in my local area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are able</w:t>
            </w:r>
            <w:r w:rsidRPr="002348CD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tell you 4 signs of autumn</w:t>
            </w:r>
          </w:p>
        </w:tc>
        <w:tc>
          <w:tcPr>
            <w:tcW w:w="2552" w:type="dxa"/>
          </w:tcPr>
          <w:p w14:paraId="3412CD8C" w14:textId="1044EAF3" w:rsidR="003338A0" w:rsidRPr="00E16712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E48CC76" w14:textId="79C02B36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tell what happens to the length of day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night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in winter.</w:t>
            </w:r>
          </w:p>
          <w:p w14:paraId="46163F48" w14:textId="0991E59F" w:rsidR="003338A0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explain what we wear in winter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are able to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record what a tree looks like in winter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409" w:type="dxa"/>
          </w:tcPr>
          <w:p w14:paraId="621CEDBD" w14:textId="170E2113" w:rsidR="003338A0" w:rsidRPr="00E16712" w:rsidRDefault="003338A0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C84C68F" w14:textId="181A781E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watch the weather carefully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2348C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the weather in winter.</w:t>
            </w:r>
          </w:p>
          <w:p w14:paraId="7F2CB330" w14:textId="77777777" w:rsidR="002348CD" w:rsidRDefault="002348CD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</w:p>
          <w:p w14:paraId="56695238" w14:textId="55F3A5CE" w:rsidR="002348CD" w:rsidRPr="002348CD" w:rsidRDefault="002348CD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218404BD" w14:textId="77777777" w:rsidR="002348CD" w:rsidRPr="002348CD" w:rsidRDefault="002348CD" w:rsidP="00666B5B">
            <w:pPr>
              <w:rPr>
                <w:rFonts w:ascii="Comic Sans MS" w:hAnsi="Comic Sans MS" w:cs="Segoe UI"/>
                <w:bCs/>
                <w:sz w:val="20"/>
                <w:lang w:val="en-GB"/>
              </w:rPr>
            </w:pP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>collect data about the weather, temperature, rainfall and wind direction.</w:t>
            </w:r>
          </w:p>
          <w:p w14:paraId="124C7200" w14:textId="6E9075A3" w:rsidR="003338A0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Children can 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write and draw the data 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they</w:t>
            </w:r>
            <w:r w:rsidRPr="002348CD"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have collected</w:t>
            </w:r>
            <w:r>
              <w:rPr>
                <w:rFonts w:ascii="Comic Sans MS" w:hAnsi="Comic Sans MS" w:cs="Segoe UI"/>
                <w:bCs/>
                <w:sz w:val="20"/>
                <w:lang w:val="en-GB"/>
              </w:rPr>
              <w:t>. (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lang w:val="en-GB"/>
              </w:rPr>
              <w:t>over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lang w:val="en-GB"/>
              </w:rPr>
              <w:t xml:space="preserve"> a week)</w:t>
            </w:r>
          </w:p>
          <w:p w14:paraId="2C94CD78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3338A0" w:rsidRPr="00436EC8" w:rsidRDefault="003338A0" w:rsidP="00666B5B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652" w:type="dxa"/>
          </w:tcPr>
          <w:p w14:paraId="0357A3F8" w14:textId="037F8312" w:rsidR="003338A0" w:rsidRPr="00B558D9" w:rsidRDefault="003338A0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52A576BD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6534F59" w14:textId="7664F7F0" w:rsidR="00666B5B" w:rsidRPr="00666B5B" w:rsidRDefault="00666B5B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Pr="00666B5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name 3 animals which adapt to cope with winter weather.</w:t>
            </w:r>
          </w:p>
          <w:p w14:paraId="2B068949" w14:textId="0D136493" w:rsidR="003338A0" w:rsidRDefault="00666B5B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Be able to </w:t>
            </w:r>
            <w:r w:rsidRPr="00666B5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how a chosen animal adapts to cope with winter weather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  <w:p w14:paraId="4C6934F3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0384DA7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4A2E6A3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1A76DF5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0EF22FF" w14:textId="09E26F71" w:rsidR="003338A0" w:rsidRPr="00436EC8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9BEF" w14:textId="77777777" w:rsidR="007E3FC5" w:rsidRDefault="007E3FC5" w:rsidP="00175AC0">
      <w:r>
        <w:separator/>
      </w:r>
    </w:p>
  </w:endnote>
  <w:endnote w:type="continuationSeparator" w:id="0">
    <w:p w14:paraId="7ABBFD86" w14:textId="77777777" w:rsidR="007E3FC5" w:rsidRDefault="007E3FC5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8224" w14:textId="77777777" w:rsidR="007E3FC5" w:rsidRDefault="007E3FC5" w:rsidP="00175AC0">
      <w:r>
        <w:separator/>
      </w:r>
    </w:p>
  </w:footnote>
  <w:footnote w:type="continuationSeparator" w:id="0">
    <w:p w14:paraId="3A2C43C2" w14:textId="77777777" w:rsidR="007E3FC5" w:rsidRDefault="007E3FC5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25E" w14:textId="77777777" w:rsidR="00577DFF" w:rsidRDefault="00577DFF" w:rsidP="00577DFF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AC1472" wp14:editId="4A990F5D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val="en-GB" w:eastAsia="en-GB"/>
      </w:rPr>
      <w:t>Sacred Heart Catholic Voluntary Academy</w:t>
    </w:r>
    <w:r w:rsidRPr="00175AC0">
      <w:rPr>
        <w:rFonts w:ascii="Segoe UI" w:hAnsi="Segoe UI" w:cs="Segoe UI"/>
        <w:b/>
      </w:rPr>
      <w:t xml:space="preserve"> </w:t>
    </w:r>
    <w:r w:rsidRPr="00175AC0">
      <w:rPr>
        <w:rFonts w:ascii="Segoe UI" w:hAnsi="Segoe UI" w:cs="Segoe UI"/>
        <w:b/>
      </w:rPr>
      <w:ptab w:relativeTo="margin" w:alignment="right" w:leader="none"/>
    </w:r>
    <w:r>
      <w:rPr>
        <w:rFonts w:ascii="Segoe UI" w:hAnsi="Segoe UI" w:cs="Segoe UI"/>
        <w:b/>
      </w:rPr>
      <w:t>Science</w:t>
    </w:r>
    <w:r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Medium Term</w:t>
    </w:r>
    <w:r w:rsidRPr="00175AC0">
      <w:rPr>
        <w:rFonts w:ascii="Segoe UI" w:hAnsi="Segoe UI" w:cs="Segoe UI"/>
        <w:b/>
      </w:rPr>
      <w:t xml:space="preserve"> Plan</w:t>
    </w:r>
  </w:p>
  <w:p w14:paraId="5D97ABF1" w14:textId="59EA53FE" w:rsidR="00577DFF" w:rsidRPr="00175AC0" w:rsidRDefault="00577DFF" w:rsidP="00577DFF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1 Medium Term Plan- </w:t>
    </w:r>
    <w:r w:rsidR="003C0644">
      <w:rPr>
        <w:rFonts w:ascii="Segoe UI" w:hAnsi="Segoe UI" w:cs="Segoe UI"/>
        <w:b/>
      </w:rPr>
      <w:t>Seasonal Changes</w:t>
    </w:r>
    <w:r w:rsidR="002348CD">
      <w:rPr>
        <w:rFonts w:ascii="Segoe UI" w:hAnsi="Segoe UI" w:cs="Segoe UI"/>
        <w:b/>
      </w:rPr>
      <w:t xml:space="preserve"> – </w:t>
    </w:r>
    <w:r w:rsidR="00425AEB">
      <w:rPr>
        <w:rFonts w:ascii="Segoe UI" w:hAnsi="Segoe UI" w:cs="Segoe UI"/>
        <w:b/>
      </w:rPr>
      <w:t xml:space="preserve">Autumn to Winter </w:t>
    </w:r>
    <w:r w:rsidR="003C0644">
      <w:rPr>
        <w:rFonts w:ascii="Segoe UI" w:hAnsi="Segoe UI" w:cs="Segoe UI"/>
        <w:b/>
      </w:rPr>
      <w:t>(Part</w:t>
    </w:r>
    <w:r w:rsidR="003952B6">
      <w:rPr>
        <w:rFonts w:ascii="Segoe UI" w:hAnsi="Segoe UI" w:cs="Segoe UI"/>
        <w:b/>
      </w:rPr>
      <w:t xml:space="preserve"> </w:t>
    </w:r>
    <w:r w:rsidR="00425AEB">
      <w:rPr>
        <w:rFonts w:ascii="Segoe UI" w:hAnsi="Segoe UI" w:cs="Segoe UI"/>
        <w:b/>
      </w:rPr>
      <w:t>1</w:t>
    </w:r>
    <w:r w:rsidR="003C0644">
      <w:rPr>
        <w:rFonts w:ascii="Segoe UI" w:hAnsi="Segoe UI" w:cs="Segoe UI"/>
        <w:b/>
      </w:rPr>
      <w:t>)</w:t>
    </w:r>
  </w:p>
  <w:p w14:paraId="0AA79EBB" w14:textId="35740777" w:rsidR="00E2307C" w:rsidRPr="00577DFF" w:rsidRDefault="00E2307C" w:rsidP="005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517FD"/>
    <w:rsid w:val="00070837"/>
    <w:rsid w:val="00074688"/>
    <w:rsid w:val="00101740"/>
    <w:rsid w:val="001452F2"/>
    <w:rsid w:val="00157388"/>
    <w:rsid w:val="00175AC0"/>
    <w:rsid w:val="001A5D10"/>
    <w:rsid w:val="001D37A6"/>
    <w:rsid w:val="00207567"/>
    <w:rsid w:val="0022435E"/>
    <w:rsid w:val="002348CD"/>
    <w:rsid w:val="002673EA"/>
    <w:rsid w:val="002B6EE9"/>
    <w:rsid w:val="002F335D"/>
    <w:rsid w:val="003338A0"/>
    <w:rsid w:val="003952B6"/>
    <w:rsid w:val="003C0644"/>
    <w:rsid w:val="00425AEB"/>
    <w:rsid w:val="00431C3A"/>
    <w:rsid w:val="00436EC8"/>
    <w:rsid w:val="0045180C"/>
    <w:rsid w:val="004F5B26"/>
    <w:rsid w:val="00577DFF"/>
    <w:rsid w:val="00666B5B"/>
    <w:rsid w:val="00707202"/>
    <w:rsid w:val="00712E04"/>
    <w:rsid w:val="007424C4"/>
    <w:rsid w:val="00754458"/>
    <w:rsid w:val="007A1FE5"/>
    <w:rsid w:val="007E3FC5"/>
    <w:rsid w:val="00805D50"/>
    <w:rsid w:val="00861EB2"/>
    <w:rsid w:val="00870DF1"/>
    <w:rsid w:val="008A7DDE"/>
    <w:rsid w:val="008E09DD"/>
    <w:rsid w:val="008F0461"/>
    <w:rsid w:val="00970AE9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DC296D"/>
    <w:rsid w:val="00E16712"/>
    <w:rsid w:val="00E2307C"/>
    <w:rsid w:val="00E752E7"/>
    <w:rsid w:val="00F26CA1"/>
    <w:rsid w:val="00F5746D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F9E14-5429-431F-B3DD-C8B94FA7C3EE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47AE09E1-8A28-4279-B3D5-72CFC83EE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3B305-E5EB-4013-A5AD-45A4492E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8</cp:revision>
  <cp:lastPrinted>2015-04-28T08:03:00Z</cp:lastPrinted>
  <dcterms:created xsi:type="dcterms:W3CDTF">2022-04-29T09:44:00Z</dcterms:created>
  <dcterms:modified xsi:type="dcterms:W3CDTF">2022-05-10T12:16:00Z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