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4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991"/>
        <w:gridCol w:w="2183"/>
        <w:gridCol w:w="2126"/>
        <w:gridCol w:w="1984"/>
        <w:gridCol w:w="1985"/>
        <w:gridCol w:w="2126"/>
      </w:tblGrid>
      <w:tr w:rsidR="007B12C7" w:rsidRPr="0093288F" w14:paraId="35AA9D97" w14:textId="3402313C" w:rsidTr="007B12C7">
        <w:tc>
          <w:tcPr>
            <w:tcW w:w="1917" w:type="dxa"/>
          </w:tcPr>
          <w:p w14:paraId="1DED1108" w14:textId="0BF8B060" w:rsidR="007B12C7" w:rsidRDefault="007B12C7" w:rsidP="00417B89">
            <w:pPr>
              <w:jc w:val="center"/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1</w:t>
            </w:r>
          </w:p>
        </w:tc>
        <w:tc>
          <w:tcPr>
            <w:tcW w:w="1991" w:type="dxa"/>
          </w:tcPr>
          <w:p w14:paraId="2AB31BC7" w14:textId="467FD00E" w:rsidR="007B12C7" w:rsidRDefault="007B12C7" w:rsidP="00417B89">
            <w:pPr>
              <w:jc w:val="center"/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2</w:t>
            </w:r>
          </w:p>
        </w:tc>
        <w:tc>
          <w:tcPr>
            <w:tcW w:w="2183" w:type="dxa"/>
          </w:tcPr>
          <w:p w14:paraId="343D59CA" w14:textId="36E65A27" w:rsidR="007B12C7" w:rsidRDefault="007B12C7" w:rsidP="00417B89">
            <w:pPr>
              <w:jc w:val="center"/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3</w:t>
            </w:r>
          </w:p>
        </w:tc>
        <w:tc>
          <w:tcPr>
            <w:tcW w:w="2126" w:type="dxa"/>
          </w:tcPr>
          <w:p w14:paraId="30AA7293" w14:textId="11132869" w:rsidR="007B12C7" w:rsidRDefault="007B12C7" w:rsidP="00417B89">
            <w:pPr>
              <w:jc w:val="center"/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  <w:tc>
          <w:tcPr>
            <w:tcW w:w="1984" w:type="dxa"/>
          </w:tcPr>
          <w:p w14:paraId="486E9BC8" w14:textId="250CDA85" w:rsidR="007B12C7" w:rsidRDefault="007B12C7" w:rsidP="00417B89">
            <w:pPr>
              <w:jc w:val="center"/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5</w:t>
            </w:r>
          </w:p>
        </w:tc>
        <w:tc>
          <w:tcPr>
            <w:tcW w:w="1985" w:type="dxa"/>
          </w:tcPr>
          <w:p w14:paraId="5841F993" w14:textId="689F4B59" w:rsidR="007B12C7" w:rsidRDefault="007B12C7" w:rsidP="00417B89">
            <w:pPr>
              <w:jc w:val="center"/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6</w:t>
            </w:r>
          </w:p>
        </w:tc>
        <w:tc>
          <w:tcPr>
            <w:tcW w:w="2126" w:type="dxa"/>
          </w:tcPr>
          <w:p w14:paraId="53279128" w14:textId="4393A1B8" w:rsidR="007B12C7" w:rsidRDefault="007B12C7" w:rsidP="00417B89">
            <w:pPr>
              <w:jc w:val="center"/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7</w:t>
            </w:r>
          </w:p>
        </w:tc>
      </w:tr>
      <w:tr w:rsidR="007B12C7" w:rsidRPr="0093288F" w14:paraId="3CB99A36" w14:textId="2FF882E6" w:rsidTr="007B12C7">
        <w:trPr>
          <w:trHeight w:val="357"/>
        </w:trPr>
        <w:tc>
          <w:tcPr>
            <w:tcW w:w="14312" w:type="dxa"/>
            <w:gridSpan w:val="7"/>
            <w:shd w:val="clear" w:color="auto" w:fill="auto"/>
          </w:tcPr>
          <w:p w14:paraId="6BC28373" w14:textId="69971F56" w:rsidR="007B12C7" w:rsidRPr="007B12C7" w:rsidRDefault="007B12C7" w:rsidP="007E5924">
            <w:pPr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7B12C7">
              <w:rPr>
                <w:rFonts w:ascii="Comic Sans MS" w:hAnsi="Comic Sans MS" w:cs="Segoe UI"/>
                <w:b/>
                <w:bCs/>
                <w:sz w:val="20"/>
                <w:szCs w:val="20"/>
              </w:rPr>
              <w:t>Lesson Objectives</w:t>
            </w:r>
            <w:r>
              <w:rPr>
                <w:rFonts w:ascii="Comic Sans MS" w:hAnsi="Comic Sans MS" w:cs="Segoe UI"/>
                <w:b/>
                <w:bCs/>
                <w:sz w:val="20"/>
                <w:szCs w:val="20"/>
              </w:rPr>
              <w:t>:</w:t>
            </w:r>
          </w:p>
        </w:tc>
      </w:tr>
      <w:tr w:rsidR="007B12C7" w:rsidRPr="0093288F" w14:paraId="27B3693E" w14:textId="27F2BB45" w:rsidTr="007B12C7">
        <w:trPr>
          <w:trHeight w:val="360"/>
        </w:trPr>
        <w:tc>
          <w:tcPr>
            <w:tcW w:w="1917" w:type="dxa"/>
          </w:tcPr>
          <w:p w14:paraId="28D3268A" w14:textId="307D596A" w:rsidR="007B12C7" w:rsidRPr="007B12C7" w:rsidRDefault="007B12C7" w:rsidP="007E592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I can compare the differences between things that a living, dead and have never been alive</w:t>
            </w:r>
          </w:p>
        </w:tc>
        <w:tc>
          <w:tcPr>
            <w:tcW w:w="1991" w:type="dxa"/>
          </w:tcPr>
          <w:p w14:paraId="3BC07E72" w14:textId="77777777" w:rsidR="007B12C7" w:rsidRPr="00F04EEA" w:rsidRDefault="007B12C7" w:rsidP="007B12C7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F04EEA">
              <w:rPr>
                <w:rFonts w:ascii="Comic Sans MS" w:hAnsi="Comic Sans MS" w:cs="Segoe UI"/>
                <w:sz w:val="20"/>
                <w:szCs w:val="20"/>
              </w:rPr>
              <w:t>I can describe a habitat and identify the animals that live in it</w:t>
            </w:r>
          </w:p>
          <w:p w14:paraId="62B0B7C3" w14:textId="77777777" w:rsidR="007B12C7" w:rsidRPr="00074688" w:rsidRDefault="007B12C7" w:rsidP="007E5924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2183" w:type="dxa"/>
          </w:tcPr>
          <w:p w14:paraId="6DBBDD6B" w14:textId="77777777" w:rsidR="007B12C7" w:rsidRPr="00300F0B" w:rsidRDefault="007B12C7" w:rsidP="007B12C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I can identify minibeasts and describe where I might find them in a habitat</w:t>
            </w:r>
          </w:p>
          <w:p w14:paraId="393279F7" w14:textId="77777777" w:rsidR="007B12C7" w:rsidRPr="00074688" w:rsidRDefault="007B12C7" w:rsidP="007E5924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126" w:type="dxa"/>
          </w:tcPr>
          <w:p w14:paraId="06EF74FA" w14:textId="77777777" w:rsidR="007B12C7" w:rsidRDefault="007B12C7" w:rsidP="007B12C7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understand and explain how animals adapt to their habitats</w:t>
            </w:r>
          </w:p>
          <w:p w14:paraId="607DBFE9" w14:textId="77777777" w:rsidR="007B12C7" w:rsidRPr="00074688" w:rsidRDefault="007B12C7" w:rsidP="007E5924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1984" w:type="dxa"/>
          </w:tcPr>
          <w:p w14:paraId="1AF9317D" w14:textId="77777777" w:rsidR="007B12C7" w:rsidRDefault="007B12C7" w:rsidP="007B12C7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understand that some animals are now extinct or endangered</w:t>
            </w:r>
          </w:p>
          <w:p w14:paraId="53383CEA" w14:textId="77777777" w:rsidR="007B12C7" w:rsidRPr="00074688" w:rsidRDefault="007B12C7" w:rsidP="007E5924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1985" w:type="dxa"/>
          </w:tcPr>
          <w:p w14:paraId="4C63BD73" w14:textId="77777777" w:rsidR="007B12C7" w:rsidRDefault="007B12C7" w:rsidP="007B12C7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explain strategies to help endangered animals.</w:t>
            </w:r>
          </w:p>
          <w:p w14:paraId="2F85ACBC" w14:textId="77777777" w:rsidR="007B12C7" w:rsidRPr="00074688" w:rsidRDefault="007B12C7" w:rsidP="007E5924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126" w:type="dxa"/>
          </w:tcPr>
          <w:p w14:paraId="4F7B767E" w14:textId="77777777" w:rsidR="007B12C7" w:rsidRDefault="007B12C7" w:rsidP="007B12C7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describe how animals obtain their food from different sources.</w:t>
            </w:r>
          </w:p>
          <w:p w14:paraId="588C8025" w14:textId="366E1BEF" w:rsidR="007B12C7" w:rsidRPr="00074688" w:rsidRDefault="007B12C7" w:rsidP="007E5924">
            <w:pPr>
              <w:rPr>
                <w:rFonts w:ascii="Comic Sans MS" w:hAnsi="Comic Sans MS" w:cs="Segoe UI"/>
                <w:bCs/>
              </w:rPr>
            </w:pPr>
          </w:p>
        </w:tc>
      </w:tr>
      <w:tr w:rsidR="007B12C7" w:rsidRPr="0093288F" w14:paraId="346E4FA5" w14:textId="640DBF44" w:rsidTr="007B12C7">
        <w:trPr>
          <w:trHeight w:val="181"/>
        </w:trPr>
        <w:tc>
          <w:tcPr>
            <w:tcW w:w="1917" w:type="dxa"/>
          </w:tcPr>
          <w:p w14:paraId="39F39B0D" w14:textId="0CC3E545" w:rsidR="007B12C7" w:rsidRPr="00BB505B" w:rsidRDefault="007B12C7" w:rsidP="007E5924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BB505B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4F00AF5" w14:textId="77777777" w:rsidR="007B12C7" w:rsidRDefault="007B12C7" w:rsidP="007E592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B7C94">
              <w:rPr>
                <w:rFonts w:ascii="Comic Sans MS" w:hAnsi="Comic Sans MS" w:cs="Segoe UI"/>
                <w:bCs/>
                <w:sz w:val="20"/>
                <w:szCs w:val="20"/>
              </w:rPr>
              <w:t xml:space="preserve">Living things move, grow, need air and reproduce.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(MRS GREN)</w:t>
            </w:r>
          </w:p>
          <w:p w14:paraId="35D12B13" w14:textId="1CDBB337" w:rsidR="007B12C7" w:rsidRPr="00BB505B" w:rsidRDefault="007B12C7" w:rsidP="007E5924">
            <w:pPr>
              <w:rPr>
                <w:rFonts w:ascii="Comic Sans MS" w:hAnsi="Comic Sans MS" w:cs="Segoe UI"/>
                <w:bCs/>
              </w:rPr>
            </w:pPr>
            <w:r w:rsidRPr="000B7C94">
              <w:rPr>
                <w:rFonts w:ascii="Comic Sans MS" w:hAnsi="Comic Sans MS" w:cs="Segoe UI"/>
                <w:bCs/>
                <w:sz w:val="20"/>
                <w:szCs w:val="20"/>
              </w:rPr>
              <w:t xml:space="preserve">Dead things were once alive, but are no longer alive.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Non-living</w:t>
            </w:r>
            <w:r w:rsidRPr="000B7C94">
              <w:rPr>
                <w:rFonts w:ascii="Comic Sans MS" w:hAnsi="Comic Sans MS" w:cs="Segoe UI"/>
                <w:bCs/>
                <w:sz w:val="20"/>
                <w:szCs w:val="20"/>
              </w:rPr>
              <w:t xml:space="preserve"> things have never lived; for example a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basketball</w:t>
            </w:r>
            <w:r w:rsidRPr="000B7C94"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14:paraId="68DD9CC5" w14:textId="62BFAEBC" w:rsidR="007B12C7" w:rsidRPr="00E16712" w:rsidRDefault="007B12C7" w:rsidP="007E5924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AEE4761" w14:textId="201FE971" w:rsidR="007B12C7" w:rsidRPr="000B7C94" w:rsidRDefault="007B12C7" w:rsidP="007E592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B7C94">
              <w:rPr>
                <w:rFonts w:ascii="Comic Sans MS" w:hAnsi="Comic Sans MS" w:cs="Segoe UI"/>
                <w:bCs/>
                <w:sz w:val="20"/>
                <w:szCs w:val="20"/>
              </w:rPr>
              <w:t xml:space="preserve">A habitat is the name given to a place where plants or animals live. In a woodland habitat we might see: oak trees, ferns, mosses, beetles, foxes and squirrels. In a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pond</w:t>
            </w:r>
            <w:r w:rsidRPr="000B7C94">
              <w:rPr>
                <w:rFonts w:ascii="Comic Sans MS" w:hAnsi="Comic Sans MS" w:cs="Segoe UI"/>
                <w:bCs/>
                <w:sz w:val="20"/>
                <w:szCs w:val="20"/>
              </w:rPr>
              <w:t xml:space="preserve"> habitat we might see: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frogs, tadpoles, pond skaters, newts, fish, rushes and reeds.</w:t>
            </w:r>
          </w:p>
        </w:tc>
        <w:tc>
          <w:tcPr>
            <w:tcW w:w="2183" w:type="dxa"/>
          </w:tcPr>
          <w:p w14:paraId="3412CD8C" w14:textId="5B2A4C61" w:rsidR="007B12C7" w:rsidRPr="00E16712" w:rsidRDefault="007B12C7" w:rsidP="007E5924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6163F48" w14:textId="34CD1080" w:rsidR="007B12C7" w:rsidRPr="00431C3A" w:rsidRDefault="007B12C7" w:rsidP="007E592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B7C94">
              <w:rPr>
                <w:rFonts w:ascii="Comic Sans MS" w:hAnsi="Comic Sans MS" w:cs="Segoe UI"/>
                <w:bCs/>
                <w:sz w:val="20"/>
                <w:szCs w:val="20"/>
              </w:rPr>
              <w:t xml:space="preserve">Some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minibeasts live in microhabitats which can be found within our habitat.</w:t>
            </w:r>
            <w:r w:rsidRPr="000B7C94">
              <w:rPr>
                <w:rFonts w:ascii="Comic Sans MS" w:hAnsi="Comic Sans MS" w:cs="Segoe UI"/>
                <w:bCs/>
                <w:sz w:val="20"/>
                <w:szCs w:val="20"/>
              </w:rPr>
              <w:t xml:space="preserve"> In a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microhabitat</w:t>
            </w:r>
            <w:r w:rsidRPr="000B7C94">
              <w:rPr>
                <w:rFonts w:ascii="Comic Sans MS" w:hAnsi="Comic Sans MS" w:cs="Segoe UI"/>
                <w:bCs/>
                <w:sz w:val="20"/>
                <w:szCs w:val="20"/>
              </w:rPr>
              <w:t xml:space="preserve"> habitat we might see: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spiders, ants, bees, caterpillars, butterflies, worms.</w:t>
            </w:r>
          </w:p>
        </w:tc>
        <w:tc>
          <w:tcPr>
            <w:tcW w:w="2126" w:type="dxa"/>
          </w:tcPr>
          <w:p w14:paraId="3E39C67A" w14:textId="345360DF" w:rsidR="007B12C7" w:rsidRPr="00E16712" w:rsidRDefault="007B12C7" w:rsidP="00417B89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49800AEA" w14:textId="5D6C4731" w:rsidR="007B12C7" w:rsidRDefault="007B12C7" w:rsidP="00417B89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B7C94">
              <w:rPr>
                <w:rFonts w:ascii="Comic Sans MS" w:hAnsi="Comic Sans MS" w:cs="Segoe UI"/>
                <w:bCs/>
                <w:sz w:val="20"/>
                <w:szCs w:val="20"/>
              </w:rPr>
              <w:t>Some animals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have adapted to survive in their environment. For example, an arctic hare changes the colour</w:t>
            </w:r>
            <w:bookmarkStart w:id="0" w:name="_GoBack"/>
            <w:bookmarkEnd w:id="0"/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of its fur to adapt to the changing seasons.</w:t>
            </w:r>
          </w:p>
          <w:p w14:paraId="32D80ECD" w14:textId="502F8F9E" w:rsidR="007B12C7" w:rsidRDefault="007B12C7" w:rsidP="00417B89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Humans are also adaptable animals.</w:t>
            </w:r>
          </w:p>
        </w:tc>
        <w:tc>
          <w:tcPr>
            <w:tcW w:w="1984" w:type="dxa"/>
          </w:tcPr>
          <w:p w14:paraId="27C4308E" w14:textId="577171BD" w:rsidR="007B12C7" w:rsidRPr="00B558D9" w:rsidRDefault="007B12C7" w:rsidP="00417B89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B558D9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2C878836" w14:textId="77777777" w:rsidR="007B12C7" w:rsidRDefault="007B12C7" w:rsidP="00417B89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Habitats are being destroyed due to humans and climate change. </w:t>
            </w:r>
          </w:p>
          <w:p w14:paraId="6681442D" w14:textId="77777777" w:rsidR="007B12C7" w:rsidRDefault="007B12C7" w:rsidP="00417B89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Some endangered animals are: gorillas, pandas, Bengal tigers, orang-utans.</w:t>
            </w:r>
          </w:p>
          <w:p w14:paraId="7822E5A5" w14:textId="77777777" w:rsidR="007B12C7" w:rsidRDefault="007B12C7" w:rsidP="007E5924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</w:p>
          <w:p w14:paraId="7FCBDF5C" w14:textId="77777777" w:rsidR="007B12C7" w:rsidRDefault="007B12C7" w:rsidP="007E5924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</w:p>
          <w:p w14:paraId="2B1470C2" w14:textId="3D13BCD9" w:rsidR="007B12C7" w:rsidRPr="00417B89" w:rsidRDefault="007B12C7" w:rsidP="00417B89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D3686A" w14:textId="0B3F4E20" w:rsidR="007B12C7" w:rsidRPr="00B558D9" w:rsidRDefault="007B12C7" w:rsidP="00417B89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B558D9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40384DA7" w14:textId="6C599F8B" w:rsidR="007B12C7" w:rsidRDefault="007B12C7" w:rsidP="00417B89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Strategies to prevent endangered species from becoming extinct are: discover, protect, take action.</w:t>
            </w:r>
          </w:p>
          <w:p w14:paraId="04504303" w14:textId="77777777" w:rsidR="007B12C7" w:rsidRDefault="007B12C7" w:rsidP="007E592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50EF22FF" w14:textId="09E26F71" w:rsidR="007B12C7" w:rsidRPr="00436EC8" w:rsidRDefault="007B12C7" w:rsidP="007E592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D48A9E" w14:textId="43D129D4" w:rsidR="007B12C7" w:rsidRPr="00B558D9" w:rsidRDefault="007B12C7" w:rsidP="00300F0B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B558D9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6E5ABF75" w14:textId="14D83DD2" w:rsidR="007B12C7" w:rsidRDefault="007B12C7" w:rsidP="00417B89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Animals can be carnivores, herbivores and omnivore. </w:t>
            </w:r>
          </w:p>
          <w:p w14:paraId="0E46366E" w14:textId="77777777" w:rsidR="007B12C7" w:rsidRDefault="007B12C7" w:rsidP="00417B89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The arrow in a food chain shows ‘eaten by’.</w:t>
            </w:r>
          </w:p>
          <w:p w14:paraId="7E6F73FC" w14:textId="72D867D7" w:rsidR="007B12C7" w:rsidRPr="00436EC8" w:rsidRDefault="007B12C7" w:rsidP="00417B89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There are predators, prey and producers within a food chain.</w:t>
            </w: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DC253" w14:textId="77777777" w:rsidR="00340608" w:rsidRDefault="00340608" w:rsidP="00175AC0">
      <w:r>
        <w:separator/>
      </w:r>
    </w:p>
  </w:endnote>
  <w:endnote w:type="continuationSeparator" w:id="0">
    <w:p w14:paraId="7BB03FB9" w14:textId="77777777" w:rsidR="00340608" w:rsidRDefault="0034060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8F61E" w14:textId="77777777" w:rsidR="00340608" w:rsidRDefault="00340608" w:rsidP="00175AC0">
      <w:r>
        <w:separator/>
      </w:r>
    </w:p>
  </w:footnote>
  <w:footnote w:type="continuationSeparator" w:id="0">
    <w:p w14:paraId="7705CD23" w14:textId="77777777" w:rsidR="00340608" w:rsidRDefault="0034060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B6B9" w14:textId="0495A149" w:rsidR="00175AC0" w:rsidRDefault="00417B89" w:rsidP="00417B89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521EEB5" wp14:editId="50CD1D88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Catholic Primary School — Online at Just-Schoolwear.co.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924">
      <w:rPr>
        <w:rFonts w:ascii="Segoe UI" w:hAnsi="Segoe UI" w:cs="Segoe UI"/>
        <w:b/>
        <w:noProof/>
        <w:lang w:val="en-GB" w:eastAsia="en-GB"/>
      </w:rPr>
      <w:t>Sacred Heart Catholic Voluntary Academy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655027EB" w:rsidR="00E2307C" w:rsidRPr="00175AC0" w:rsidRDefault="00417B89" w:rsidP="00417B8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</w:t>
    </w:r>
    <w:r w:rsidR="00E2307C">
      <w:rPr>
        <w:rFonts w:ascii="Segoe UI" w:hAnsi="Segoe UI" w:cs="Segoe UI"/>
        <w:b/>
      </w:rPr>
      <w:t xml:space="preserve"> </w:t>
    </w:r>
    <w:r w:rsidR="003207DC">
      <w:rPr>
        <w:rFonts w:ascii="Segoe UI" w:hAnsi="Segoe UI" w:cs="Segoe UI"/>
        <w:b/>
      </w:rPr>
      <w:t>2</w:t>
    </w:r>
    <w:r w:rsidR="00E2307C">
      <w:rPr>
        <w:rFonts w:ascii="Segoe UI" w:hAnsi="Segoe UI" w:cs="Segoe UI"/>
        <w:b/>
      </w:rPr>
      <w:t xml:space="preserve"> Medium Term Plan</w:t>
    </w:r>
    <w:r w:rsidR="008A7DDE">
      <w:rPr>
        <w:rFonts w:ascii="Segoe UI" w:hAnsi="Segoe UI" w:cs="Segoe UI"/>
        <w:b/>
      </w:rPr>
      <w:t xml:space="preserve">- </w:t>
    </w:r>
    <w:r w:rsidR="007E5924">
      <w:rPr>
        <w:rFonts w:ascii="Segoe UI" w:hAnsi="Segoe UI" w:cs="Segoe UI"/>
        <w:b/>
      </w:rPr>
      <w:t>All Living Things and Their Habitats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C"/>
    <w:rsid w:val="00070837"/>
    <w:rsid w:val="00074688"/>
    <w:rsid w:val="000B7C94"/>
    <w:rsid w:val="001452F2"/>
    <w:rsid w:val="00175AC0"/>
    <w:rsid w:val="001A5D10"/>
    <w:rsid w:val="00207567"/>
    <w:rsid w:val="0022435E"/>
    <w:rsid w:val="00271F9D"/>
    <w:rsid w:val="002B6EE9"/>
    <w:rsid w:val="002F335D"/>
    <w:rsid w:val="00300F0B"/>
    <w:rsid w:val="003207DC"/>
    <w:rsid w:val="00340608"/>
    <w:rsid w:val="00417B89"/>
    <w:rsid w:val="00431C3A"/>
    <w:rsid w:val="00436EC8"/>
    <w:rsid w:val="0045180C"/>
    <w:rsid w:val="004F5B26"/>
    <w:rsid w:val="00707202"/>
    <w:rsid w:val="00712E04"/>
    <w:rsid w:val="007424C4"/>
    <w:rsid w:val="00766A56"/>
    <w:rsid w:val="007B12C7"/>
    <w:rsid w:val="007E5924"/>
    <w:rsid w:val="00870DF1"/>
    <w:rsid w:val="008A7DDE"/>
    <w:rsid w:val="008E09DD"/>
    <w:rsid w:val="00970AE9"/>
    <w:rsid w:val="0097381D"/>
    <w:rsid w:val="00A1139B"/>
    <w:rsid w:val="00A8536A"/>
    <w:rsid w:val="00AC3FCE"/>
    <w:rsid w:val="00AF580D"/>
    <w:rsid w:val="00B42EE4"/>
    <w:rsid w:val="00B558D9"/>
    <w:rsid w:val="00BB505B"/>
    <w:rsid w:val="00BE1EFF"/>
    <w:rsid w:val="00BE251E"/>
    <w:rsid w:val="00C848BD"/>
    <w:rsid w:val="00D449EC"/>
    <w:rsid w:val="00D605FA"/>
    <w:rsid w:val="00E16712"/>
    <w:rsid w:val="00E2307C"/>
    <w:rsid w:val="00E5106C"/>
    <w:rsid w:val="00E752E7"/>
    <w:rsid w:val="00F04EEA"/>
    <w:rsid w:val="00F26CA1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0020C"/>
  <w15:docId w15:val="{448B2E4D-603F-4709-BFE1-27091F8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Hannah Lee</cp:lastModifiedBy>
  <cp:revision>8</cp:revision>
  <cp:lastPrinted>2015-04-28T08:03:00Z</cp:lastPrinted>
  <dcterms:created xsi:type="dcterms:W3CDTF">2021-11-03T18:31:00Z</dcterms:created>
  <dcterms:modified xsi:type="dcterms:W3CDTF">2021-11-03T20:43:00Z</dcterms:modified>
</cp:coreProperties>
</file>