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46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707"/>
        <w:gridCol w:w="5161"/>
      </w:tblGrid>
      <w:tr w:rsidR="003F791A" w:rsidRPr="003F791A" w14:paraId="35AA9D97" w14:textId="3402313C" w:rsidTr="003F791A">
        <w:trPr>
          <w:trHeight w:val="360"/>
        </w:trPr>
        <w:tc>
          <w:tcPr>
            <w:tcW w:w="4532" w:type="dxa"/>
          </w:tcPr>
          <w:p w14:paraId="1DED1108" w14:textId="0BF8B060" w:rsidR="003F791A" w:rsidRPr="00726206" w:rsidRDefault="003F791A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1</w:t>
            </w:r>
          </w:p>
        </w:tc>
        <w:tc>
          <w:tcPr>
            <w:tcW w:w="4707" w:type="dxa"/>
          </w:tcPr>
          <w:p w14:paraId="2AB31BC7" w14:textId="467FD00E" w:rsidR="003F791A" w:rsidRPr="00726206" w:rsidRDefault="003F791A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2</w:t>
            </w:r>
          </w:p>
        </w:tc>
        <w:tc>
          <w:tcPr>
            <w:tcW w:w="5161" w:type="dxa"/>
          </w:tcPr>
          <w:p w14:paraId="343D59CA" w14:textId="36E65A27" w:rsidR="003F791A" w:rsidRPr="00726206" w:rsidRDefault="003F791A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3</w:t>
            </w:r>
          </w:p>
        </w:tc>
      </w:tr>
      <w:tr w:rsidR="003F791A" w:rsidRPr="003F791A" w14:paraId="27B3693E" w14:textId="27F2BB45" w:rsidTr="003F791A">
        <w:trPr>
          <w:trHeight w:val="392"/>
        </w:trPr>
        <w:tc>
          <w:tcPr>
            <w:tcW w:w="4532" w:type="dxa"/>
          </w:tcPr>
          <w:p w14:paraId="28D3268A" w14:textId="1274B4CA" w:rsidR="003F791A" w:rsidRPr="00726206" w:rsidRDefault="003F791A" w:rsidP="007E5924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>I can look closely at plants and trees and record what I see.</w:t>
            </w:r>
          </w:p>
        </w:tc>
        <w:tc>
          <w:tcPr>
            <w:tcW w:w="4707" w:type="dxa"/>
          </w:tcPr>
          <w:p w14:paraId="62B0B7C3" w14:textId="1F41A772" w:rsidR="003F791A" w:rsidRPr="00726206" w:rsidRDefault="003F791A" w:rsidP="007E5924">
            <w:pPr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szCs w:val="20"/>
              </w:rPr>
              <w:t xml:space="preserve">I can explain the life cycle of plants. </w:t>
            </w:r>
          </w:p>
        </w:tc>
        <w:tc>
          <w:tcPr>
            <w:tcW w:w="5161" w:type="dxa"/>
          </w:tcPr>
          <w:p w14:paraId="393279F7" w14:textId="6876817D" w:rsidR="003F791A" w:rsidRPr="00726206" w:rsidRDefault="003F791A" w:rsidP="007E5924">
            <w:pPr>
              <w:rPr>
                <w:rFonts w:ascii="Comic Sans MS" w:hAnsi="Comic Sans MS" w:cs="Segoe UI"/>
                <w:bCs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I can describe what plants need to grow and stay healthy </w:t>
            </w:r>
          </w:p>
        </w:tc>
      </w:tr>
      <w:tr w:rsidR="003F791A" w:rsidRPr="003F791A" w14:paraId="346E4FA5" w14:textId="640DBF44" w:rsidTr="003F791A">
        <w:trPr>
          <w:trHeight w:val="197"/>
        </w:trPr>
        <w:tc>
          <w:tcPr>
            <w:tcW w:w="4532" w:type="dxa"/>
          </w:tcPr>
          <w:p w14:paraId="39F39B0D" w14:textId="0CC3E545" w:rsidR="003F791A" w:rsidRPr="00726206" w:rsidRDefault="003F791A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2CC406A6" w14:textId="77777777" w:rsidR="003F791A" w:rsidRPr="00726206" w:rsidRDefault="003F791A" w:rsidP="007E5924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>Children should know how to identify and name a variety of common wild and garden plants, including deciduous and evergreen trees.</w:t>
            </w:r>
          </w:p>
          <w:p w14:paraId="15687564" w14:textId="1183AB57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>Children can look closely at plants and trees.</w:t>
            </w:r>
          </w:p>
          <w:p w14:paraId="636C3DD7" w14:textId="542CD867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and record what they see by writing, drawing and measuring. </w:t>
            </w:r>
          </w:p>
          <w:p w14:paraId="35F40AA9" w14:textId="5749C78B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Children can label the main parts of </w:t>
            </w:r>
            <w:r w:rsidR="00726206" w:rsidRPr="00726206">
              <w:rPr>
                <w:rFonts w:ascii="Comic Sans MS" w:hAnsi="Comic Sans MS" w:cs="Segoe UI"/>
                <w:bCs/>
                <w:szCs w:val="20"/>
              </w:rPr>
              <w:t>a sycamore tree and its leaf/seeds</w:t>
            </w:r>
            <w:r w:rsidRPr="00726206">
              <w:rPr>
                <w:rFonts w:ascii="Comic Sans MS" w:hAnsi="Comic Sans MS" w:cs="Segoe UI"/>
                <w:bCs/>
                <w:szCs w:val="20"/>
              </w:rPr>
              <w:t>.</w:t>
            </w:r>
          </w:p>
          <w:p w14:paraId="1E52BCFC" w14:textId="77777777" w:rsidR="00726206" w:rsidRPr="00726206" w:rsidRDefault="00726206" w:rsidP="003F791A">
            <w:pPr>
              <w:rPr>
                <w:rFonts w:ascii="Comic Sans MS" w:hAnsi="Comic Sans MS" w:cs="Segoe UI"/>
                <w:bCs/>
              </w:rPr>
            </w:pPr>
          </w:p>
          <w:p w14:paraId="6AAD73BF" w14:textId="7EC63BA7" w:rsidR="00726206" w:rsidRPr="00F3242C" w:rsidRDefault="00726206" w:rsidP="003F791A">
            <w:pPr>
              <w:rPr>
                <w:rFonts w:ascii="Comic Sans MS" w:hAnsi="Comic Sans MS" w:cs="Segoe UI"/>
                <w:b/>
                <w:bCs/>
                <w:u w:val="single"/>
              </w:rPr>
            </w:pPr>
            <w:r w:rsidRPr="00F3242C">
              <w:rPr>
                <w:rFonts w:ascii="Comic Sans MS" w:hAnsi="Comic Sans MS" w:cs="Segoe UI"/>
                <w:b/>
                <w:bCs/>
                <w:u w:val="single"/>
              </w:rPr>
              <w:t>Practical scientific methods/Skill</w:t>
            </w:r>
            <w:bookmarkStart w:id="0" w:name="_GoBack"/>
            <w:bookmarkEnd w:id="0"/>
            <w:r w:rsidRPr="00F3242C">
              <w:rPr>
                <w:rFonts w:ascii="Comic Sans MS" w:hAnsi="Comic Sans MS" w:cs="Segoe UI"/>
                <w:b/>
                <w:bCs/>
                <w:u w:val="single"/>
              </w:rPr>
              <w:t>:</w:t>
            </w:r>
          </w:p>
          <w:p w14:paraId="35D12B13" w14:textId="55AD8DD7" w:rsidR="00726206" w:rsidRPr="00726206" w:rsidRDefault="00726206" w:rsidP="003F791A">
            <w:pPr>
              <w:rPr>
                <w:rFonts w:ascii="Comic Sans MS" w:hAnsi="Comic Sans MS" w:cs="Segoe UI"/>
                <w:bCs/>
              </w:rPr>
            </w:pPr>
            <w:r w:rsidRPr="00726206">
              <w:rPr>
                <w:rFonts w:ascii="Comic Sans MS" w:hAnsi="Comic Sans MS" w:cs="Segoe UI"/>
                <w:bCs/>
              </w:rPr>
              <w:t>observing closely, using simple equipment – magnifying glasses to examine the structure of a sycamore leaf and their seeds.</w:t>
            </w:r>
          </w:p>
        </w:tc>
        <w:tc>
          <w:tcPr>
            <w:tcW w:w="4707" w:type="dxa"/>
            <w:shd w:val="clear" w:color="auto" w:fill="auto"/>
          </w:tcPr>
          <w:p w14:paraId="68DD9CC5" w14:textId="62BFAEBC" w:rsidR="003F791A" w:rsidRPr="00726206" w:rsidRDefault="003F791A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311FE0B3" w14:textId="36F41EEC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Children can describe stages in the life cycle of a plant. They can order the life cycle of a plant. </w:t>
            </w:r>
          </w:p>
          <w:p w14:paraId="2EFBF544" w14:textId="387CBBE4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Explain that plants are living things.  </w:t>
            </w:r>
          </w:p>
          <w:p w14:paraId="12FCFB10" w14:textId="54FEFA51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Children can start to explain something plants do that shows us that plants are living things. </w:t>
            </w:r>
          </w:p>
          <w:p w14:paraId="4AEE4761" w14:textId="6216B8D5" w:rsidR="003F791A" w:rsidRPr="00726206" w:rsidRDefault="003F791A" w:rsidP="007E5924">
            <w:pPr>
              <w:rPr>
                <w:rFonts w:ascii="Comic Sans MS" w:hAnsi="Comic Sans MS" w:cs="Segoe UI"/>
                <w:bCs/>
                <w:szCs w:val="20"/>
              </w:rPr>
            </w:pPr>
          </w:p>
        </w:tc>
        <w:tc>
          <w:tcPr>
            <w:tcW w:w="5161" w:type="dxa"/>
          </w:tcPr>
          <w:p w14:paraId="3412CD8C" w14:textId="5B2A4C61" w:rsidR="003F791A" w:rsidRPr="00726206" w:rsidRDefault="003F791A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0116F558" w14:textId="6EB189CE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Children to know that plants need water, light and a suitable temperature to grow well. </w:t>
            </w:r>
          </w:p>
          <w:p w14:paraId="46163F48" w14:textId="0E4976AE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>Children can give examples of food crops and are able to say how to care for food crops so they grow well.</w:t>
            </w:r>
          </w:p>
        </w:tc>
      </w:tr>
    </w:tbl>
    <w:p w14:paraId="414D8A8A" w14:textId="13AAF718" w:rsidR="00AC3FCE" w:rsidRDefault="00AC3FCE">
      <w:pPr>
        <w:rPr>
          <w:rFonts w:ascii="Segoe UI" w:hAnsi="Segoe UI" w:cs="Segoe UI"/>
          <w:b/>
          <w:sz w:val="32"/>
        </w:rPr>
      </w:pPr>
    </w:p>
    <w:p w14:paraId="20D61BA7" w14:textId="50EF9787" w:rsidR="00485C67" w:rsidRDefault="00485C67">
      <w:pPr>
        <w:rPr>
          <w:rFonts w:ascii="Segoe UI" w:hAnsi="Segoe UI" w:cs="Segoe UI"/>
          <w:b/>
          <w:sz w:val="32"/>
        </w:rPr>
      </w:pPr>
    </w:p>
    <w:p w14:paraId="12950949" w14:textId="7A91F6EE" w:rsidR="00485C67" w:rsidRDefault="00485C67">
      <w:pPr>
        <w:rPr>
          <w:rFonts w:ascii="Segoe UI" w:hAnsi="Segoe UI" w:cs="Segoe UI"/>
          <w:b/>
          <w:sz w:val="32"/>
        </w:rPr>
      </w:pPr>
    </w:p>
    <w:p w14:paraId="4CBAF841" w14:textId="3BD2AFC1" w:rsidR="00485C67" w:rsidRDefault="00485C67">
      <w:pPr>
        <w:rPr>
          <w:rFonts w:ascii="Segoe UI" w:hAnsi="Segoe UI" w:cs="Segoe UI"/>
          <w:b/>
          <w:sz w:val="32"/>
        </w:rPr>
      </w:pPr>
    </w:p>
    <w:p w14:paraId="1CAD464C" w14:textId="419C53A5" w:rsidR="00485C67" w:rsidRPr="00BE251E" w:rsidRDefault="006949E5">
      <w:pPr>
        <w:rPr>
          <w:rFonts w:ascii="Segoe UI" w:hAnsi="Segoe UI" w:cs="Segoe UI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69C943" wp14:editId="4A9568D2">
            <wp:simplePos x="0" y="0"/>
            <wp:positionH relativeFrom="column">
              <wp:posOffset>5734049</wp:posOffset>
            </wp:positionH>
            <wp:positionV relativeFrom="paragraph">
              <wp:posOffset>-152401</wp:posOffset>
            </wp:positionV>
            <wp:extent cx="2162175" cy="2913487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08" cy="291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2D4D6" wp14:editId="1ACBEF83">
            <wp:simplePos x="0" y="0"/>
            <wp:positionH relativeFrom="column">
              <wp:posOffset>5600700</wp:posOffset>
            </wp:positionH>
            <wp:positionV relativeFrom="paragraph">
              <wp:posOffset>2800350</wp:posOffset>
            </wp:positionV>
            <wp:extent cx="3638550" cy="2962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5C171" wp14:editId="70A15A19">
            <wp:simplePos x="0" y="0"/>
            <wp:positionH relativeFrom="column">
              <wp:posOffset>-752475</wp:posOffset>
            </wp:positionH>
            <wp:positionV relativeFrom="paragraph">
              <wp:posOffset>238125</wp:posOffset>
            </wp:positionV>
            <wp:extent cx="6286500" cy="4714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C67" w:rsidRPr="00BE251E" w:rsidSect="0045180C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DC253" w14:textId="77777777" w:rsidR="00340608" w:rsidRDefault="00340608" w:rsidP="00175AC0">
      <w:r>
        <w:separator/>
      </w:r>
    </w:p>
  </w:endnote>
  <w:endnote w:type="continuationSeparator" w:id="0">
    <w:p w14:paraId="7BB03FB9" w14:textId="77777777" w:rsidR="00340608" w:rsidRDefault="0034060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F61E" w14:textId="77777777" w:rsidR="00340608" w:rsidRDefault="00340608" w:rsidP="00175AC0">
      <w:r>
        <w:separator/>
      </w:r>
    </w:p>
  </w:footnote>
  <w:footnote w:type="continuationSeparator" w:id="0">
    <w:p w14:paraId="7705CD23" w14:textId="77777777" w:rsidR="00340608" w:rsidRDefault="0034060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B6B9" w14:textId="0495A149" w:rsidR="00175AC0" w:rsidRDefault="00417B89" w:rsidP="00417B89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21EEB5" wp14:editId="50CD1D88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924">
      <w:rPr>
        <w:rFonts w:ascii="Segoe UI" w:hAnsi="Segoe UI" w:cs="Segoe UI"/>
        <w:b/>
        <w:noProof/>
        <w:lang w:val="en-GB" w:eastAsia="en-GB"/>
      </w:rPr>
      <w:t>Sacred Heart Catholic Voluntary Academy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7D1A489A" w:rsidR="00E2307C" w:rsidRPr="00175AC0" w:rsidRDefault="00417B89" w:rsidP="00417B8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</w:t>
    </w:r>
    <w:r w:rsidR="00E2307C">
      <w:rPr>
        <w:rFonts w:ascii="Segoe UI" w:hAnsi="Segoe UI" w:cs="Segoe UI"/>
        <w:b/>
      </w:rPr>
      <w:t xml:space="preserve"> </w:t>
    </w:r>
    <w:r w:rsidR="003207DC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  <w:r w:rsidR="008A7DDE">
      <w:rPr>
        <w:rFonts w:ascii="Segoe UI" w:hAnsi="Segoe UI" w:cs="Segoe UI"/>
        <w:b/>
      </w:rPr>
      <w:t xml:space="preserve">- </w:t>
    </w:r>
    <w:r w:rsidR="003F791A">
      <w:rPr>
        <w:rFonts w:ascii="Segoe UI" w:hAnsi="Segoe UI" w:cs="Segoe UI"/>
        <w:b/>
      </w:rPr>
      <w:t>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70837"/>
    <w:rsid w:val="00074688"/>
    <w:rsid w:val="000B7C94"/>
    <w:rsid w:val="001452F2"/>
    <w:rsid w:val="00175AC0"/>
    <w:rsid w:val="001A5D10"/>
    <w:rsid w:val="00207567"/>
    <w:rsid w:val="002132DF"/>
    <w:rsid w:val="0022435E"/>
    <w:rsid w:val="00271F9D"/>
    <w:rsid w:val="002B6EE9"/>
    <w:rsid w:val="002F335D"/>
    <w:rsid w:val="00300F0B"/>
    <w:rsid w:val="003207DC"/>
    <w:rsid w:val="00340608"/>
    <w:rsid w:val="003F791A"/>
    <w:rsid w:val="00417B89"/>
    <w:rsid w:val="00431C3A"/>
    <w:rsid w:val="00436EC8"/>
    <w:rsid w:val="0045180C"/>
    <w:rsid w:val="00485C67"/>
    <w:rsid w:val="004F5B26"/>
    <w:rsid w:val="006949E5"/>
    <w:rsid w:val="00707202"/>
    <w:rsid w:val="00712E04"/>
    <w:rsid w:val="00721390"/>
    <w:rsid w:val="00726206"/>
    <w:rsid w:val="007424C4"/>
    <w:rsid w:val="00766A56"/>
    <w:rsid w:val="007B12C7"/>
    <w:rsid w:val="007E5924"/>
    <w:rsid w:val="00870DF1"/>
    <w:rsid w:val="008A7DDE"/>
    <w:rsid w:val="008E09DD"/>
    <w:rsid w:val="00970AE9"/>
    <w:rsid w:val="0097381D"/>
    <w:rsid w:val="009C56E6"/>
    <w:rsid w:val="00A1139B"/>
    <w:rsid w:val="00A8536A"/>
    <w:rsid w:val="00AC3FCE"/>
    <w:rsid w:val="00AF580D"/>
    <w:rsid w:val="00B42EE4"/>
    <w:rsid w:val="00B558D9"/>
    <w:rsid w:val="00BB505B"/>
    <w:rsid w:val="00BE1EFF"/>
    <w:rsid w:val="00BE251E"/>
    <w:rsid w:val="00C848BD"/>
    <w:rsid w:val="00D449EC"/>
    <w:rsid w:val="00D605FA"/>
    <w:rsid w:val="00E16712"/>
    <w:rsid w:val="00E2307C"/>
    <w:rsid w:val="00E5106C"/>
    <w:rsid w:val="00E752E7"/>
    <w:rsid w:val="00F04DC8"/>
    <w:rsid w:val="00F04EEA"/>
    <w:rsid w:val="00F26CA1"/>
    <w:rsid w:val="00F3242C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09F0D-3FB3-49FD-B888-0A026F64C70C}">
  <ds:schemaRefs>
    <ds:schemaRef ds:uri="http://www.w3.org/XML/1998/namespace"/>
    <ds:schemaRef ds:uri="http://purl.org/dc/elements/1.1/"/>
    <ds:schemaRef ds:uri="http://schemas.microsoft.com/office/2006/metadata/properties"/>
    <ds:schemaRef ds:uri="b69fc1bc-4b5c-44ca-94fa-a57384592ea9"/>
    <ds:schemaRef ds:uri="0ddf4f12-9ce9-44d2-9890-ae2080a933b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D0D469-6005-4998-ACE4-348CEA948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517A-7D56-4720-9DCB-ADB45CBC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Sexton</cp:lastModifiedBy>
  <cp:revision>3</cp:revision>
  <cp:lastPrinted>2015-04-28T08:03:00Z</cp:lastPrinted>
  <dcterms:created xsi:type="dcterms:W3CDTF">2022-01-06T11:30:00Z</dcterms:created>
  <dcterms:modified xsi:type="dcterms:W3CDTF">2022-01-06T11:31:00Z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